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58" w:rsidRDefault="004F2158"/>
    <w:p w:rsidR="00DC4FA7" w:rsidRDefault="00DC4FA7">
      <w:r>
        <w:rPr>
          <w:rFonts w:ascii="Verdana" w:hAnsi="Verdana"/>
          <w:noProof/>
          <w:color w:val="000000"/>
          <w:lang w:val="en-US"/>
        </w:rPr>
        <w:drawing>
          <wp:inline distT="0" distB="0" distL="0" distR="0">
            <wp:extent cx="2009775" cy="1676400"/>
            <wp:effectExtent l="19050" t="0" r="9525" b="0"/>
            <wp:docPr id="1" name="Picture 1" descr="Description: Description: Description: EEPA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EPA logo whit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="00C42FD9">
        <w:rPr>
          <w:noProof/>
          <w:lang w:val="en-US"/>
        </w:rPr>
        <w:drawing>
          <wp:inline distT="0" distB="0" distL="0" distR="0">
            <wp:extent cx="1495425" cy="1123950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A7" w:rsidRPr="000E70FA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 ПРИВРЕДЕ</w:t>
      </w: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:rsidR="007E5DC0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</w:p>
    <w:p w:rsidR="00C9160B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(EEPA)</w:t>
      </w:r>
    </w:p>
    <w:p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:rsidR="00C9160B" w:rsidRPr="00C9160B" w:rsidRDefault="00C9160B" w:rsidP="00C9160B">
      <w:pPr>
        <w:rPr>
          <w:rFonts w:ascii="Tahoma" w:hAnsi="Tahoma" w:cs="Tahoma"/>
          <w:b/>
          <w:sz w:val="24"/>
          <w:szCs w:val="24"/>
          <w:lang w:val="sr-Latn-CS"/>
        </w:rPr>
      </w:pPr>
    </w:p>
    <w:p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</w:p>
    <w:p w:rsidR="00C9160B" w:rsidRP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C42FD9">
        <w:rPr>
          <w:rFonts w:ascii="Tahoma" w:hAnsi="Tahoma" w:cs="Tahoma"/>
          <w:sz w:val="20"/>
          <w:szCs w:val="20"/>
          <w:lang w:val="sr-Cyrl-CS"/>
        </w:rPr>
        <w:t>8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предузетништва, учествују и Србија, Исланд, Норвешка и Турска. </w:t>
      </w:r>
    </w:p>
    <w:p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:rsidR="00B06BD6" w:rsidRDefault="00B06BD6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:rsidR="00D74AE9" w:rsidRDefault="00D74AE9" w:rsidP="00D74AE9">
      <w:pPr>
        <w:pStyle w:val="ListParagraph"/>
        <w:rPr>
          <w:rFonts w:ascii="Verdana" w:hAnsi="Verdana"/>
          <w:b/>
          <w:sz w:val="20"/>
          <w:szCs w:val="20"/>
        </w:rPr>
      </w:pPr>
    </w:p>
    <w:p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Пр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промовишу предузетништво, пре свега међу младима и женама....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</w:p>
    <w:p w:rsidR="00F729E4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иницијативе које унапређују предузетничке и менаџерске вештине...</w:t>
      </w:r>
    </w:p>
    <w:p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:rsidR="00F729E4" w:rsidRPr="000E70FA" w:rsidRDefault="002E450E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lastRenderedPageBreak/>
        <w:t>Унапређујете пословно окружење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......</w:t>
      </w:r>
      <w:r w:rsidR="00D74AE9"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F729E4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националне, регионалне и локалне иницијативе које промовишу оснивање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 xml:space="preserve">нових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предузећа и њихов раст, смањење административних баријера и законодавних оптерећења 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у корист сектора малих и средњих предузећа односно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спровођење принципа „мислите најпре о малима“....</w:t>
      </w:r>
    </w:p>
    <w:p w:rsidR="00D74AE9" w:rsidRPr="000E70FA" w:rsidRDefault="00F729E4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олакшава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приступ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ја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вним набавкама за МСП; смањење административних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трошков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 и баријера;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промови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иновативн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потенцијал</w:t>
      </w:r>
      <w:r w:rsidR="000473B3"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ИКТ и електронско пословање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D74AE9" w:rsidP="00D74AE9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>Подржавате интернационализацију МСП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охрабрују мала и средња предузећа да искористе могућности тржишта ЕУ и шире....</w:t>
      </w:r>
    </w:p>
    <w:p w:rsidR="00D74AE9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спрово</w:t>
      </w:r>
      <w:r w:rsidRPr="000E70FA">
        <w:rPr>
          <w:rFonts w:ascii="Tahoma" w:hAnsi="Tahoma" w:cs="Tahoma"/>
          <w:sz w:val="20"/>
          <w:szCs w:val="20"/>
          <w:lang w:val="sr-Cyrl-RS"/>
        </w:rPr>
        <w:t>ђење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пројек</w:t>
      </w:r>
      <w:r w:rsidRPr="000E70FA">
        <w:rPr>
          <w:rFonts w:ascii="Tahoma" w:hAnsi="Tahoma" w:cs="Tahoma"/>
          <w:sz w:val="20"/>
          <w:szCs w:val="20"/>
          <w:lang w:val="sr-Cyrl-RS"/>
        </w:rPr>
        <w:t>ата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који подстичу и одржавају међународну пословну сарадњу, пружа</w:t>
      </w:r>
      <w:r w:rsidRPr="000E70FA">
        <w:rPr>
          <w:rFonts w:ascii="Tahoma" w:hAnsi="Tahoma" w:cs="Tahoma"/>
          <w:sz w:val="20"/>
          <w:szCs w:val="20"/>
          <w:lang w:val="sr-Cyrl-RS"/>
        </w:rPr>
        <w:t>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информациј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, организ</w:t>
      </w:r>
      <w:r w:rsidRPr="000E70FA">
        <w:rPr>
          <w:rFonts w:ascii="Tahoma" w:hAnsi="Tahoma" w:cs="Tahoma"/>
          <w:sz w:val="20"/>
          <w:szCs w:val="20"/>
          <w:lang w:val="sr-Cyrl-RS"/>
        </w:rPr>
        <w:t>овање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пословн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сусрет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обезбеђ</w:t>
      </w:r>
      <w:r w:rsidRPr="000E70FA">
        <w:rPr>
          <w:rFonts w:ascii="Tahoma" w:hAnsi="Tahoma" w:cs="Tahoma"/>
          <w:sz w:val="20"/>
          <w:szCs w:val="20"/>
          <w:lang w:val="sr-Cyrl-RS"/>
        </w:rPr>
        <w:t>ивање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услуг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МСП које им олакшавају излазак на инострана тржишта</w:t>
      </w:r>
      <w:r w:rsidR="002E450E" w:rsidRPr="000E70FA">
        <w:rPr>
          <w:rFonts w:ascii="Tahoma" w:hAnsi="Tahoma" w:cs="Tahoma"/>
          <w:sz w:val="20"/>
          <w:szCs w:val="20"/>
          <w:lang w:val="sr-Cyrl-RS"/>
        </w:rPr>
        <w:t>;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336A2D" w:rsidRPr="000E70F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Подржавате развој зелених тржишта и енергетску ефикасност.... 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подржавају приступ малих и средњих предузећа зеленом тржишту и помажу им да унапреде енергетску ефикасност....</w:t>
      </w:r>
    </w:p>
    <w:p w:rsidR="00336A2D" w:rsidRPr="000E70FA" w:rsidRDefault="00336A2D" w:rsidP="00336A2D">
      <w:pPr>
        <w:pStyle w:val="ListParagraph"/>
        <w:ind w:left="108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подржавање МСП да приступе зеленим технологијама и помагање да унапреде ефикасност кроз развој одређених вештина, повезивање и финансирање;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0473B3" w:rsidP="00336A2D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0473B3" w:rsidRPr="000E70FA" w:rsidRDefault="00336A2D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националне, регионалне и локалне политике и иницијативе 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етничким мањинама и сл.</w:t>
      </w:r>
    </w:p>
    <w:p w:rsidR="000473B3" w:rsidRPr="000E70FA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:rsidR="006279BA" w:rsidRPr="000E70F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:rsidR="006279BA" w:rsidRDefault="006279BA" w:rsidP="006279BA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6279BA">
        <w:rPr>
          <w:rFonts w:ascii="Tahoma" w:hAnsi="Tahoma" w:cs="Tahoma"/>
          <w:sz w:val="20"/>
          <w:szCs w:val="20"/>
          <w:lang w:val="sr-Latn-CS"/>
        </w:rPr>
        <w:t xml:space="preserve">Право учешћа имају </w:t>
      </w:r>
      <w:r w:rsidR="00F6588D">
        <w:rPr>
          <w:rFonts w:ascii="Tahoma" w:hAnsi="Tahoma" w:cs="Tahoma"/>
          <w:sz w:val="20"/>
          <w:szCs w:val="20"/>
          <w:lang w:val="sr-Cyrl-CS"/>
        </w:rPr>
        <w:t xml:space="preserve">националне, регионалне и локалне </w:t>
      </w:r>
      <w:r w:rsidR="00B55BBA">
        <w:rPr>
          <w:rFonts w:ascii="Tahoma" w:hAnsi="Tahoma" w:cs="Tahoma"/>
          <w:sz w:val="20"/>
          <w:szCs w:val="20"/>
          <w:lang w:val="sr-Cyrl-CS"/>
        </w:rPr>
        <w:t xml:space="preserve">институције и организације, </w:t>
      </w:r>
      <w:r w:rsidRPr="006279BA">
        <w:rPr>
          <w:rFonts w:ascii="Tahoma" w:hAnsi="Tahoma" w:cs="Tahoma"/>
          <w:sz w:val="20"/>
          <w:szCs w:val="20"/>
          <w:lang w:val="sr-Latn-CS"/>
        </w:rPr>
        <w:t>градови, региони, јединице локалне самоуправе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као и </w:t>
      </w:r>
      <w:r w:rsidRPr="006279BA">
        <w:rPr>
          <w:rFonts w:ascii="Tahoma" w:hAnsi="Tahoma" w:cs="Tahoma"/>
          <w:sz w:val="20"/>
          <w:szCs w:val="20"/>
          <w:lang w:val="sr-Latn-CS"/>
        </w:rPr>
        <w:t>јавно-приватна партнерства</w:t>
      </w:r>
      <w:r w:rsidR="00626320">
        <w:rPr>
          <w:rFonts w:ascii="Tahoma" w:hAnsi="Tahoma" w:cs="Tahoma"/>
          <w:sz w:val="20"/>
          <w:szCs w:val="20"/>
          <w:lang w:val="sr-Cyrl-CS"/>
        </w:rPr>
        <w:t xml:space="preserve"> између </w:t>
      </w:r>
      <w:r w:rsidR="009A5C03">
        <w:rPr>
          <w:rFonts w:ascii="Tahoma" w:hAnsi="Tahoma" w:cs="Tahoma"/>
          <w:sz w:val="20"/>
          <w:szCs w:val="20"/>
          <w:lang w:val="sr-Cyrl-CS"/>
        </w:rPr>
        <w:t xml:space="preserve">јавних власти и предузетника, 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образовни</w:t>
      </w:r>
      <w:r w:rsidR="009A5C03">
        <w:rPr>
          <w:rFonts w:ascii="Tahoma" w:hAnsi="Tahoma" w:cs="Tahoma"/>
          <w:sz w:val="20"/>
          <w:szCs w:val="20"/>
          <w:lang w:val="sr-Cyrl-CS"/>
        </w:rPr>
        <w:t>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програм</w:t>
      </w:r>
      <w:r w:rsidR="009A5C03">
        <w:rPr>
          <w:rFonts w:ascii="Tahoma" w:hAnsi="Tahoma" w:cs="Tahoma"/>
          <w:sz w:val="20"/>
          <w:szCs w:val="20"/>
          <w:lang w:val="sr-Cyrl-CS"/>
        </w:rPr>
        <w:t>а и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пословн</w:t>
      </w:r>
      <w:r w:rsidR="009A5C03">
        <w:rPr>
          <w:rFonts w:ascii="Tahoma" w:hAnsi="Tahoma" w:cs="Tahoma"/>
          <w:sz w:val="20"/>
          <w:szCs w:val="20"/>
          <w:lang w:val="sr-Cyrl-CS"/>
        </w:rPr>
        <w:t>их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 организациј</w:t>
      </w:r>
      <w:r w:rsidR="009A5C03">
        <w:rPr>
          <w:rFonts w:ascii="Tahoma" w:hAnsi="Tahoma" w:cs="Tahoma"/>
          <w:sz w:val="20"/>
          <w:szCs w:val="20"/>
          <w:lang w:val="sr-Cyrl-CS"/>
        </w:rPr>
        <w:t>а</w:t>
      </w:r>
      <w:r w:rsidRPr="006279BA">
        <w:rPr>
          <w:rFonts w:ascii="Tahoma" w:hAnsi="Tahoma" w:cs="Tahoma"/>
          <w:sz w:val="20"/>
          <w:szCs w:val="20"/>
          <w:lang w:val="sr-Latn-CS"/>
        </w:rPr>
        <w:t xml:space="preserve">. </w:t>
      </w:r>
    </w:p>
    <w:p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 xml:space="preserve"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</w:t>
      </w:r>
      <w:r>
        <w:rPr>
          <w:rFonts w:ascii="Tahoma" w:hAnsi="Tahoma" w:cs="Tahoma"/>
          <w:sz w:val="20"/>
          <w:szCs w:val="20"/>
          <w:lang w:val="sr-Cyrl-RS"/>
        </w:rPr>
        <w:lastRenderedPageBreak/>
        <w:t>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:rsidR="00823F11" w:rsidRDefault="00823F11" w:rsidP="00823F11">
      <w:pPr>
        <w:spacing w:before="100" w:beforeAutospacing="1" w:after="100" w:afterAutospacing="1"/>
        <w:jc w:val="both"/>
      </w:pPr>
      <w:r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823F11">
        <w:rPr>
          <w:rFonts w:ascii="Tahoma" w:hAnsi="Tahoma" w:cs="Tahoma"/>
          <w:b/>
          <w:sz w:val="20"/>
          <w:szCs w:val="20"/>
          <w:u w:val="single"/>
          <w:lang w:val="sr-Cyrl-RS"/>
        </w:rPr>
        <w:t>минимум две године</w:t>
      </w:r>
      <w:r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 xml:space="preserve">Прва је на </w:t>
      </w:r>
      <w:bookmarkStart w:id="0" w:name="_GoBack"/>
      <w:bookmarkEnd w:id="0"/>
      <w:r w:rsidRPr="00B81EB0">
        <w:rPr>
          <w:rFonts w:ascii="Tahoma" w:hAnsi="Tahoma" w:cs="Tahoma"/>
          <w:sz w:val="20"/>
          <w:szCs w:val="20"/>
          <w:lang w:val="sr-Latn-CS"/>
        </w:rPr>
        <w:t>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:rsidR="00B81EB0" w:rsidRPr="00705EDE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705EDE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попуњен формулар који је постављен на сајту Министарства </w:t>
      </w:r>
      <w:r w:rsidRPr="00705EDE">
        <w:rPr>
          <w:rFonts w:ascii="Tahoma" w:hAnsi="Tahoma" w:cs="Tahoma"/>
          <w:sz w:val="20"/>
          <w:szCs w:val="20"/>
          <w:lang w:val="sr-Cyrl-CS"/>
        </w:rPr>
        <w:t>привреде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( </w:t>
      </w:r>
      <w:hyperlink r:id="rId8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www.privreda.gov.rs</w:t>
        </w:r>
      </w:hyperlink>
      <w:r w:rsidRPr="00705EDE">
        <w:rPr>
          <w:rFonts w:ascii="Tahoma" w:hAnsi="Tahoma" w:cs="Tahoma"/>
          <w:sz w:val="20"/>
          <w:szCs w:val="20"/>
          <w:lang w:val="sr-Latn-CS"/>
        </w:rPr>
        <w:t xml:space="preserve"> ) 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електронским путем (у word или pdf формату) 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најкасније до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12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јуна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201</w:t>
      </w:r>
      <w:r w:rsidR="002C06AC">
        <w:rPr>
          <w:rFonts w:ascii="Tahoma" w:hAnsi="Tahoma" w:cs="Tahoma"/>
          <w:b/>
          <w:sz w:val="20"/>
          <w:szCs w:val="20"/>
          <w:u w:val="single"/>
          <w:lang w:val="sr-Cyrl-CS"/>
        </w:rPr>
        <w:t>5</w:t>
      </w:r>
      <w:r w:rsidRPr="00705EDE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705EDE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Latn-CS"/>
        </w:rPr>
        <w:t>на следећ</w:t>
      </w:r>
      <w:r w:rsidR="00C42FD9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м</w:t>
      </w:r>
      <w:r w:rsidR="0038577D">
        <w:rPr>
          <w:rFonts w:ascii="Tahoma" w:hAnsi="Tahoma" w:cs="Tahoma"/>
          <w:sz w:val="20"/>
          <w:szCs w:val="20"/>
          <w:lang w:val="sr-Cyrl-CS"/>
        </w:rPr>
        <w:t>еј</w:t>
      </w:r>
      <w:r w:rsidRPr="00705EDE">
        <w:rPr>
          <w:rFonts w:ascii="Tahoma" w:hAnsi="Tahoma" w:cs="Tahoma"/>
          <w:sz w:val="20"/>
          <w:szCs w:val="20"/>
          <w:lang w:val="sr-Latn-CS"/>
        </w:rPr>
        <w:t>л адрес</w:t>
      </w:r>
      <w:r w:rsidR="00C42FD9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: </w:t>
      </w:r>
      <w:hyperlink r:id="rId9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jelena.stevanovic@privreda.gov.rs</w:t>
        </w:r>
      </w:hyperlink>
      <w:r w:rsidR="00C42FD9">
        <w:rPr>
          <w:rFonts w:ascii="Tahoma" w:hAnsi="Tahoma" w:cs="Tahoma"/>
          <w:sz w:val="20"/>
          <w:szCs w:val="20"/>
          <w:lang w:val="sr-Latn-CS"/>
        </w:rPr>
        <w:t xml:space="preserve"> .</w:t>
      </w:r>
      <w:r w:rsidRPr="00705EDE">
        <w:rPr>
          <w:rFonts w:ascii="Tahoma" w:hAnsi="Tahoma" w:cs="Tahoma"/>
          <w:sz w:val="20"/>
          <w:szCs w:val="20"/>
          <w:lang w:val="sr-Latn-CS"/>
        </w:rPr>
        <w:t xml:space="preserve"> </w:t>
      </w:r>
    </w:p>
    <w:p w:rsidR="00B81EB0" w:rsidRPr="00705EDE" w:rsidRDefault="00705EDE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и</w:t>
      </w:r>
      <w:r w:rsidRPr="00705EDE">
        <w:rPr>
          <w:rFonts w:ascii="Tahoma" w:hAnsi="Tahoma" w:cs="Tahoma"/>
          <w:sz w:val="20"/>
          <w:szCs w:val="20"/>
          <w:lang w:val="sr-Cyrl-CS"/>
        </w:rPr>
        <w:t>јавн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705EDE">
        <w:rPr>
          <w:rFonts w:ascii="Tahoma" w:hAnsi="Tahoma" w:cs="Tahoma"/>
          <w:sz w:val="20"/>
          <w:szCs w:val="20"/>
          <w:lang w:val="sr-Cyrl-CS"/>
        </w:rPr>
        <w:t>формулар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705EDE">
        <w:rPr>
          <w:rFonts w:ascii="Tahoma" w:hAnsi="Tahoma" w:cs="Tahoma"/>
          <w:sz w:val="20"/>
          <w:szCs w:val="20"/>
          <w:lang w:val="sr-Cyrl-CS"/>
        </w:rPr>
        <w:t>мора</w:t>
      </w:r>
      <w:r w:rsidR="00B81EB0" w:rsidRPr="00705EDE">
        <w:rPr>
          <w:rFonts w:ascii="Tahoma" w:hAnsi="Tahoma" w:cs="Tahoma"/>
          <w:sz w:val="20"/>
          <w:szCs w:val="20"/>
          <w:lang w:val="sr-Cyrl-CS"/>
        </w:rPr>
        <w:t>: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>-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x 10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попуњен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енглеском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јез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следећ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елемент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: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анал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туац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зазов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решења</w:t>
      </w:r>
      <w:r w:rsidRPr="00705EDE">
        <w:rPr>
          <w:rFonts w:ascii="Tahoma" w:hAnsi="Tahoma" w:cs="Tahoma"/>
          <w:sz w:val="20"/>
          <w:szCs w:val="20"/>
          <w:lang w:val="sr-Cyrl-CS"/>
        </w:rPr>
        <w:t>,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мплементац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резултат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план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даљу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реал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зац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ју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пропраћен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смом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подршке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в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соког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чког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представн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предузетн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професора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ректно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укључен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у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сам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пројекат</w:t>
      </w:r>
      <w:r w:rsidR="00705EDE">
        <w:rPr>
          <w:rFonts w:ascii="Tahoma" w:hAnsi="Tahoma" w:cs="Tahoma"/>
          <w:sz w:val="20"/>
          <w:szCs w:val="20"/>
          <w:lang w:val="sr-Latn-CS"/>
        </w:rPr>
        <w:t xml:space="preserve"> (скенирано, потписано и приложено у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pdf формату</w:t>
      </w:r>
      <w:r w:rsidR="00705EDE">
        <w:rPr>
          <w:rFonts w:ascii="Tahoma" w:hAnsi="Tahoma" w:cs="Tahoma"/>
          <w:sz w:val="20"/>
          <w:szCs w:val="20"/>
          <w:lang w:val="sr-Latn-CS"/>
        </w:rPr>
        <w:t>)</w:t>
      </w:r>
      <w:r w:rsidRPr="00705EDE">
        <w:rPr>
          <w:rFonts w:ascii="Tahoma" w:hAnsi="Tahoma" w:cs="Tahoma"/>
          <w:sz w:val="20"/>
          <w:szCs w:val="20"/>
          <w:lang w:val="sr-Cyrl-CS"/>
        </w:rPr>
        <w:t>;</w:t>
      </w:r>
      <w:r w:rsidR="00705ED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садржат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тачне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контакт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детаље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и </w:t>
      </w:r>
    </w:p>
    <w:p w:rsidR="00B81EB0" w:rsidRPr="00705EDE" w:rsidRDefault="00B81EB0" w:rsidP="0038577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05EDE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б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т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потп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сан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од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стране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л</w:t>
      </w:r>
      <w:r w:rsidRPr="00705EDE">
        <w:rPr>
          <w:rFonts w:ascii="Tahoma" w:hAnsi="Tahoma" w:cs="Tahoma"/>
          <w:sz w:val="20"/>
          <w:szCs w:val="20"/>
          <w:lang w:val="sr-Cyrl-CS"/>
        </w:rPr>
        <w:t>и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ца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које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је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надлежно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за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спрово</w:t>
      </w:r>
      <w:r w:rsidR="00705EDE">
        <w:rPr>
          <w:rFonts w:ascii="Tahoma" w:hAnsi="Tahoma" w:cs="Tahoma"/>
          <w:sz w:val="20"/>
          <w:szCs w:val="20"/>
          <w:lang w:val="sr-Cyrl-CS"/>
        </w:rPr>
        <w:t>ђ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ење</w:t>
      </w:r>
      <w:r w:rsidRPr="00705E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05EDE" w:rsidRPr="00705EDE">
        <w:rPr>
          <w:rFonts w:ascii="Tahoma" w:hAnsi="Tahoma" w:cs="Tahoma"/>
          <w:sz w:val="20"/>
          <w:szCs w:val="20"/>
          <w:lang w:val="sr-Cyrl-CS"/>
        </w:rPr>
        <w:t>пројекта</w:t>
      </w:r>
      <w:r w:rsidRPr="00705EDE">
        <w:rPr>
          <w:rFonts w:ascii="Tahoma" w:hAnsi="Tahoma" w:cs="Tahoma"/>
          <w:sz w:val="20"/>
          <w:szCs w:val="20"/>
          <w:lang w:val="sr-Cyrl-CS"/>
        </w:rPr>
        <w:t>.</w:t>
      </w:r>
    </w:p>
    <w:p w:rsidR="0038577D" w:rsidRDefault="0038577D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</w:p>
    <w:p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48"/>
      </w:tblGrid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lastRenderedPageBreak/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FA5D4D">
        <w:rPr>
          <w:rFonts w:ascii="Tahoma" w:hAnsi="Tahoma" w:cs="Tahoma"/>
          <w:sz w:val="20"/>
          <w:szCs w:val="20"/>
          <w:lang w:val="sr-Cyrl-CS"/>
        </w:rPr>
        <w:t>.</w:t>
      </w:r>
      <w:r w:rsidR="0038577D">
        <w:rPr>
          <w:rFonts w:ascii="Tahoma" w:hAnsi="Tahoma" w:cs="Tahoma"/>
          <w:sz w:val="20"/>
          <w:szCs w:val="20"/>
          <w:lang w:val="sr-Cyrl-CS"/>
        </w:rPr>
        <w:t xml:space="preserve"> С</w:t>
      </w:r>
      <w:r w:rsidRPr="0038577D">
        <w:rPr>
          <w:rFonts w:ascii="Tahoma" w:hAnsi="Tahoma" w:cs="Tahoma"/>
          <w:sz w:val="20"/>
          <w:szCs w:val="20"/>
          <w:lang w:val="sr-Cyrl-CS"/>
        </w:rPr>
        <w:t>вечано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проглашење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8577D">
        <w:rPr>
          <w:rFonts w:ascii="Tahoma" w:hAnsi="Tahoma" w:cs="Tahoma"/>
          <w:sz w:val="20"/>
          <w:szCs w:val="20"/>
          <w:lang w:val="sr-Cyrl-CS"/>
        </w:rPr>
        <w:t xml:space="preserve">ће се </w:t>
      </w:r>
      <w:r w:rsidRPr="0038577D">
        <w:rPr>
          <w:rFonts w:ascii="Tahoma" w:hAnsi="Tahoma" w:cs="Tahoma"/>
          <w:sz w:val="20"/>
          <w:szCs w:val="20"/>
          <w:lang w:val="sr-Cyrl-CS"/>
        </w:rPr>
        <w:t>одржат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="002C06AC">
        <w:rPr>
          <w:rFonts w:ascii="Tahoma" w:hAnsi="Tahoma" w:cs="Tahoma"/>
          <w:b/>
          <w:sz w:val="20"/>
          <w:szCs w:val="20"/>
          <w:lang w:val="sr-Cyrl-RS"/>
        </w:rPr>
        <w:t>19</w:t>
      </w:r>
      <w:r w:rsidR="00C42FD9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r w:rsidR="002C06AC">
        <w:rPr>
          <w:rFonts w:ascii="Tahoma" w:hAnsi="Tahoma" w:cs="Tahoma"/>
          <w:b/>
          <w:sz w:val="20"/>
          <w:szCs w:val="20"/>
          <w:lang w:val="sr-Cyrl-CS"/>
        </w:rPr>
        <w:t>новембра</w:t>
      </w:r>
      <w:r w:rsidR="00B81EB0" w:rsidRPr="0038577D">
        <w:rPr>
          <w:rFonts w:ascii="Tahoma" w:hAnsi="Tahoma" w:cs="Tahoma"/>
          <w:b/>
          <w:sz w:val="20"/>
          <w:szCs w:val="20"/>
          <w:lang w:val="sr-Cyrl-CS"/>
        </w:rPr>
        <w:t xml:space="preserve"> 201</w:t>
      </w:r>
      <w:r w:rsidR="002C06AC">
        <w:rPr>
          <w:rFonts w:ascii="Tahoma" w:hAnsi="Tahoma" w:cs="Tahoma"/>
          <w:b/>
          <w:sz w:val="20"/>
          <w:szCs w:val="20"/>
          <w:lang w:val="sr-Cyrl-CS"/>
        </w:rPr>
        <w:t>5</w:t>
      </w:r>
      <w:r w:rsidR="00B81EB0" w:rsidRPr="0038577D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r w:rsidRPr="0038577D">
        <w:rPr>
          <w:rFonts w:ascii="Tahoma" w:hAnsi="Tahoma" w:cs="Tahoma"/>
          <w:b/>
          <w:sz w:val="20"/>
          <w:szCs w:val="20"/>
          <w:lang w:val="sr-Cyrl-CS"/>
        </w:rPr>
        <w:t>год</w:t>
      </w:r>
      <w:r w:rsidR="00B81EB0" w:rsidRPr="0038577D"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b/>
          <w:sz w:val="20"/>
          <w:szCs w:val="20"/>
          <w:lang w:val="sr-Cyrl-CS"/>
        </w:rPr>
        <w:t>не</w:t>
      </w:r>
      <w:r w:rsidR="00B81EB0" w:rsidRPr="0038577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38577D" w:rsidRPr="0038577D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2C06AC">
        <w:rPr>
          <w:rFonts w:ascii="Tahoma" w:hAnsi="Tahoma" w:cs="Tahoma"/>
          <w:sz w:val="20"/>
          <w:szCs w:val="20"/>
          <w:lang w:val="sr-Cyrl-CS"/>
        </w:rPr>
        <w:t>Луксембургу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>
        <w:rPr>
          <w:rFonts w:ascii="Tahoma" w:hAnsi="Tahoma" w:cs="Tahoma"/>
          <w:sz w:val="20"/>
          <w:szCs w:val="20"/>
          <w:lang w:val="sr-Cyrl-CS"/>
        </w:rPr>
        <w:t xml:space="preserve"> у </w:t>
      </w:r>
      <w:r w:rsidR="00F6588D">
        <w:rPr>
          <w:rFonts w:ascii="Tahoma" w:hAnsi="Tahoma" w:cs="Tahoma"/>
          <w:sz w:val="20"/>
          <w:szCs w:val="20"/>
          <w:lang w:val="sr-Cyrl-CS"/>
        </w:rPr>
        <w:t>Луксембургу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:rsidR="00D74AE9" w:rsidRPr="00643053" w:rsidRDefault="000E70FA" w:rsidP="00C42FD9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0" w:history="1">
        <w:r w:rsidR="00C42FD9" w:rsidRPr="00D97B4F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jelena.stevanovic@privreda.gov.rs</w:t>
        </w:r>
      </w:hyperlink>
    </w:p>
    <w:sectPr w:rsidR="00D74AE9" w:rsidRPr="0064305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7"/>
    <w:rsid w:val="000473B3"/>
    <w:rsid w:val="000E70FA"/>
    <w:rsid w:val="001A1BED"/>
    <w:rsid w:val="001C6852"/>
    <w:rsid w:val="002C06AC"/>
    <w:rsid w:val="002E450E"/>
    <w:rsid w:val="00336A2D"/>
    <w:rsid w:val="0038577D"/>
    <w:rsid w:val="003F5AF7"/>
    <w:rsid w:val="00460206"/>
    <w:rsid w:val="004F2158"/>
    <w:rsid w:val="005661A8"/>
    <w:rsid w:val="005D77DD"/>
    <w:rsid w:val="00626320"/>
    <w:rsid w:val="006279BA"/>
    <w:rsid w:val="00643053"/>
    <w:rsid w:val="00702098"/>
    <w:rsid w:val="00704F80"/>
    <w:rsid w:val="00705EDE"/>
    <w:rsid w:val="00793E04"/>
    <w:rsid w:val="007E5DC0"/>
    <w:rsid w:val="00823F11"/>
    <w:rsid w:val="008C6545"/>
    <w:rsid w:val="00995F05"/>
    <w:rsid w:val="009A5C03"/>
    <w:rsid w:val="00AD2DE8"/>
    <w:rsid w:val="00B06BD6"/>
    <w:rsid w:val="00B55BBA"/>
    <w:rsid w:val="00B63FE4"/>
    <w:rsid w:val="00B7100E"/>
    <w:rsid w:val="00B81EB0"/>
    <w:rsid w:val="00C06373"/>
    <w:rsid w:val="00C42FD9"/>
    <w:rsid w:val="00C9160B"/>
    <w:rsid w:val="00D5212E"/>
    <w:rsid w:val="00D6280E"/>
    <w:rsid w:val="00D74AE9"/>
    <w:rsid w:val="00DC4FA7"/>
    <w:rsid w:val="00F6588D"/>
    <w:rsid w:val="00F729E4"/>
    <w:rsid w:val="00FA5D4D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E1993.96A118B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elena.stevanovic@privred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stevanov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Stevanović</cp:lastModifiedBy>
  <cp:revision>13</cp:revision>
  <dcterms:created xsi:type="dcterms:W3CDTF">2013-03-18T09:09:00Z</dcterms:created>
  <dcterms:modified xsi:type="dcterms:W3CDTF">2015-03-06T11:40:00Z</dcterms:modified>
</cp:coreProperties>
</file>